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DB" w:rsidRDefault="007664DB" w:rsidP="007664DB">
      <w:pPr>
        <w:rPr>
          <w:rFonts w:ascii="Trebuchet MS" w:hAnsi="Trebuchet MS"/>
          <w:i/>
          <w:iCs/>
          <w:sz w:val="24"/>
          <w:szCs w:val="24"/>
        </w:rPr>
      </w:pPr>
      <w:r w:rsidRPr="007664DB">
        <w:rPr>
          <w:rFonts w:ascii="Trebuchet MS" w:hAnsi="Trebuchet MS"/>
          <w:sz w:val="24"/>
          <w:szCs w:val="24"/>
        </w:rPr>
        <w:t>"</w:t>
      </w:r>
      <w:r w:rsidRPr="007664DB">
        <w:rPr>
          <w:rFonts w:ascii="Trebuchet MS" w:hAnsi="Trebuchet MS"/>
          <w:b/>
          <w:bCs/>
          <w:sz w:val="24"/>
          <w:szCs w:val="24"/>
        </w:rPr>
        <w:t>Status of the World's Tropical Forests.</w:t>
      </w:r>
      <w:r w:rsidRPr="007664DB">
        <w:rPr>
          <w:rFonts w:ascii="Trebuchet MS" w:hAnsi="Trebuchet MS"/>
          <w:sz w:val="24"/>
          <w:szCs w:val="24"/>
        </w:rPr>
        <w:t xml:space="preserve">" </w:t>
      </w:r>
      <w:r w:rsidRPr="007664DB">
        <w:rPr>
          <w:rFonts w:ascii="Trebuchet MS" w:hAnsi="Trebuchet MS"/>
          <w:i/>
          <w:iCs/>
          <w:sz w:val="24"/>
          <w:szCs w:val="24"/>
        </w:rPr>
        <w:t>Encyclopædia Britannica</w:t>
      </w:r>
      <w:r w:rsidRPr="007664DB">
        <w:rPr>
          <w:rFonts w:ascii="Trebuchet MS" w:hAnsi="Trebuchet MS"/>
          <w:sz w:val="24"/>
          <w:szCs w:val="24"/>
        </w:rPr>
        <w:t xml:space="preserve">. </w:t>
      </w:r>
      <w:r w:rsidRPr="007664DB">
        <w:rPr>
          <w:rFonts w:ascii="Trebuchet MS" w:hAnsi="Trebuchet MS"/>
          <w:i/>
          <w:iCs/>
          <w:sz w:val="24"/>
          <w:szCs w:val="24"/>
        </w:rPr>
        <w:t xml:space="preserve">Encyclopædia </w:t>
      </w:r>
      <w:r>
        <w:rPr>
          <w:rFonts w:ascii="Trebuchet MS" w:hAnsi="Trebuchet MS"/>
          <w:i/>
          <w:iCs/>
          <w:sz w:val="24"/>
          <w:szCs w:val="24"/>
        </w:rPr>
        <w:t xml:space="preserve">    </w:t>
      </w:r>
    </w:p>
    <w:p w:rsidR="007664DB" w:rsidRDefault="007664DB" w:rsidP="007664DB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i/>
          <w:iCs/>
          <w:sz w:val="24"/>
          <w:szCs w:val="24"/>
        </w:rPr>
        <w:t xml:space="preserve"> </w:t>
      </w:r>
      <w:r w:rsidRPr="007664DB">
        <w:rPr>
          <w:rFonts w:ascii="Trebuchet MS" w:hAnsi="Trebuchet MS"/>
          <w:i/>
          <w:iCs/>
          <w:sz w:val="24"/>
          <w:szCs w:val="24"/>
        </w:rPr>
        <w:t>Britannica Online School Edition</w:t>
      </w:r>
      <w:r w:rsidRPr="007664DB">
        <w:rPr>
          <w:rFonts w:ascii="Trebuchet MS" w:hAnsi="Trebuchet MS"/>
          <w:sz w:val="24"/>
          <w:szCs w:val="24"/>
        </w:rPr>
        <w:t>.</w:t>
      </w:r>
    </w:p>
    <w:p w:rsidR="007C1037" w:rsidRDefault="007664DB" w:rsidP="007664DB">
      <w:pPr>
        <w:ind w:left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e</w:t>
      </w:r>
      <w:r w:rsidRPr="007664DB">
        <w:rPr>
          <w:rFonts w:ascii="Trebuchet MS" w:hAnsi="Trebuchet MS"/>
          <w:sz w:val="24"/>
          <w:szCs w:val="24"/>
        </w:rPr>
        <w:t>ncyclopædia Britannica, Inc., 2012. Web. 10  Apr.  2012.</w:t>
      </w:r>
    </w:p>
    <w:p w:rsidR="00A346D6" w:rsidRDefault="00A346D6" w:rsidP="007664DB">
      <w:pPr>
        <w:ind w:left="720"/>
        <w:rPr>
          <w:rFonts w:ascii="Trebuchet MS" w:hAnsi="Trebuchet MS"/>
          <w:sz w:val="24"/>
          <w:szCs w:val="24"/>
        </w:rPr>
      </w:pPr>
    </w:p>
    <w:p w:rsidR="00A346D6" w:rsidRPr="00A346D6" w:rsidRDefault="00A346D6" w:rsidP="00A346D6">
      <w:pPr>
        <w:rPr>
          <w:sz w:val="24"/>
          <w:szCs w:val="24"/>
        </w:rPr>
      </w:pPr>
      <w:r w:rsidRPr="00A346D6">
        <w:rPr>
          <w:sz w:val="24"/>
          <w:szCs w:val="24"/>
        </w:rPr>
        <w:t>rainforest." Encyclopædia Britannica. Encyclopædia Britannica Online School Edition.</w:t>
      </w:r>
    </w:p>
    <w:p w:rsidR="00A346D6" w:rsidRPr="00A346D6" w:rsidRDefault="00A346D6" w:rsidP="00A346D6">
      <w:pPr>
        <w:ind w:left="720"/>
        <w:rPr>
          <w:sz w:val="24"/>
          <w:szCs w:val="24"/>
        </w:rPr>
      </w:pPr>
      <w:r w:rsidRPr="00A346D6">
        <w:rPr>
          <w:sz w:val="24"/>
          <w:szCs w:val="24"/>
        </w:rPr>
        <w:t>Encyclopædia Britannica, Inc., 2012. Web. 10 Apr. 2012.</w:t>
      </w:r>
    </w:p>
    <w:p w:rsidR="00A346D6" w:rsidRPr="007664DB" w:rsidRDefault="00A346D6" w:rsidP="00A346D6">
      <w:pPr>
        <w:ind w:left="720"/>
        <w:rPr>
          <w:sz w:val="24"/>
          <w:szCs w:val="24"/>
        </w:rPr>
      </w:pPr>
      <w:r w:rsidRPr="00A346D6">
        <w:rPr>
          <w:sz w:val="24"/>
          <w:szCs w:val="24"/>
        </w:rPr>
        <w:t>&lt;http://school.eb.com/eb/article-9062488&gt;.</w:t>
      </w:r>
    </w:p>
    <w:p w:rsidR="005410B2" w:rsidRPr="005410B2" w:rsidRDefault="005410B2" w:rsidP="005410B2">
      <w:pPr>
        <w:shd w:val="clear" w:color="auto" w:fill="5D9C28"/>
        <w:spacing w:before="100" w:beforeAutospacing="1" w:after="100" w:afterAutospacing="1" w:line="360" w:lineRule="atLeast"/>
        <w:rPr>
          <w:rFonts w:ascii="Tahoma" w:eastAsia="Times New Roman" w:hAnsi="Tahoma" w:cs="Tahoma"/>
          <w:color w:val="333333"/>
          <w:sz w:val="18"/>
          <w:szCs w:val="18"/>
        </w:rPr>
      </w:pPr>
      <w:bookmarkStart w:id="0" w:name="_GoBack"/>
      <w:bookmarkEnd w:id="0"/>
      <w:r w:rsidRPr="005410B2">
        <w:rPr>
          <w:rFonts w:ascii="Tahoma" w:eastAsia="Times New Roman" w:hAnsi="Tahoma" w:cs="Tahoma"/>
          <w:color w:val="333333"/>
          <w:sz w:val="18"/>
          <w:szCs w:val="18"/>
        </w:rPr>
        <w:t xml:space="preserve">Backaby, Susan. "Layers Of Life." </w:t>
      </w:r>
      <w:r w:rsidRPr="005410B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National Geographic Explorer</w:t>
      </w:r>
      <w:r w:rsidRPr="005410B2">
        <w:rPr>
          <w:rFonts w:ascii="Tahoma" w:eastAsia="Times New Roman" w:hAnsi="Tahoma" w:cs="Tahoma"/>
          <w:color w:val="333333"/>
          <w:sz w:val="18"/>
          <w:szCs w:val="18"/>
        </w:rPr>
        <w:t xml:space="preserve"> 7.7 (2008): 2. </w:t>
      </w:r>
      <w:r w:rsidRPr="005410B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Science Reference Center</w:t>
      </w:r>
      <w:r w:rsidRPr="005410B2">
        <w:rPr>
          <w:rFonts w:ascii="Tahoma" w:eastAsia="Times New Roman" w:hAnsi="Tahoma" w:cs="Tahoma"/>
          <w:color w:val="333333"/>
          <w:sz w:val="18"/>
          <w:szCs w:val="18"/>
        </w:rPr>
        <w:t>. Web. 12 Apr. 2012</w:t>
      </w:r>
    </w:p>
    <w:p w:rsidR="007664DB" w:rsidRPr="007664DB" w:rsidRDefault="007664DB" w:rsidP="005410B2">
      <w:pPr>
        <w:rPr>
          <w:sz w:val="24"/>
          <w:szCs w:val="24"/>
        </w:rPr>
      </w:pPr>
    </w:p>
    <w:sectPr w:rsidR="007664DB" w:rsidRPr="007664DB" w:rsidSect="007C1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74B86"/>
    <w:rsid w:val="001E2C44"/>
    <w:rsid w:val="00274B86"/>
    <w:rsid w:val="005410B2"/>
    <w:rsid w:val="007664DB"/>
    <w:rsid w:val="007C1037"/>
    <w:rsid w:val="00A346D6"/>
    <w:rsid w:val="00D07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2">
    <w:name w:val="body-paragraph2"/>
    <w:basedOn w:val="Normal"/>
    <w:rsid w:val="005410B2"/>
    <w:pPr>
      <w:spacing w:before="100" w:beforeAutospacing="1" w:after="100" w:afterAutospacing="1" w:line="240" w:lineRule="auto"/>
      <w:ind w:left="2820" w:hanging="60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8345">
                  <w:marLeft w:val="0"/>
                  <w:marRight w:val="0"/>
                  <w:marTop w:val="0"/>
                  <w:marBottom w:val="0"/>
                  <w:divBdr>
                    <w:top w:val="single" w:sz="6" w:space="0" w:color="BFCCD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405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7556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3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96436">
                                      <w:marLeft w:val="-225"/>
                                      <w:marRight w:val="-19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9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42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17ddemello</dc:creator>
  <cp:keywords/>
  <dc:description/>
  <cp:lastModifiedBy>17ygrainer</cp:lastModifiedBy>
  <cp:revision>2</cp:revision>
  <dcterms:created xsi:type="dcterms:W3CDTF">2012-04-12T12:11:00Z</dcterms:created>
  <dcterms:modified xsi:type="dcterms:W3CDTF">2012-04-12T12:11:00Z</dcterms:modified>
</cp:coreProperties>
</file>